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6008" w14:textId="6061FF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508D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508D7" w:rsidRPr="003508D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12301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FD693D" w14:textId="2EC463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587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2BB058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D0DB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8178D8" w14:textId="4910860C" w:rsidR="007F4679" w:rsidRPr="009000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000A9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9000A9">
        <w:rPr>
          <w:rFonts w:asciiTheme="minorHAnsi" w:hAnsiTheme="minorHAnsi" w:cs="Arial"/>
          <w:b/>
          <w:iCs/>
          <w:lang w:val="en-ZA"/>
        </w:rPr>
        <w:t xml:space="preserve"> </w:t>
      </w:r>
      <w:r w:rsidRPr="009000A9">
        <w:rPr>
          <w:rFonts w:asciiTheme="minorHAnsi" w:hAnsiTheme="minorHAnsi" w:cs="Arial"/>
          <w:b/>
          <w:iCs/>
          <w:lang w:val="en-ZA"/>
        </w:rPr>
        <w:t>“TH17C3”)</w:t>
      </w:r>
    </w:p>
    <w:p w14:paraId="2005CA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4641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52A5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AE768A" w14:textId="518AB1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0695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A700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DC64B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106C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181C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TH17C3</w:t>
      </w:r>
    </w:p>
    <w:p w14:paraId="7B184863" w14:textId="60A382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C5875">
        <w:rPr>
          <w:rFonts w:asciiTheme="minorHAnsi" w:hAnsiTheme="minorHAnsi" w:cs="Arial"/>
          <w:lang w:val="en-ZA"/>
        </w:rPr>
        <w:t>R</w:t>
      </w:r>
      <w:r w:rsidR="00EC5875">
        <w:rPr>
          <w:rFonts w:asciiTheme="minorHAnsi" w:hAnsiTheme="minorHAnsi" w:cs="Arial"/>
          <w:lang w:val="en-ZA"/>
        </w:rPr>
        <w:t>30,000,000</w:t>
      </w:r>
    </w:p>
    <w:p w14:paraId="6D9DF2B3" w14:textId="65D4670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74BD3A" w14:textId="32F0DF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508D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508D7">
        <w:rPr>
          <w:rFonts w:asciiTheme="minorHAnsi" w:hAnsiTheme="minorHAnsi" w:cs="Arial"/>
          <w:b/>
          <w:highlight w:val="yellow"/>
          <w:lang w:val="en-ZA"/>
        </w:rPr>
        <w:tab/>
      </w:r>
      <w:r w:rsidR="003508D7" w:rsidRPr="003508D7">
        <w:rPr>
          <w:rFonts w:asciiTheme="minorHAnsi" w:hAnsiTheme="minorHAnsi" w:cs="Arial"/>
          <w:bCs/>
          <w:highlight w:val="yellow"/>
          <w:lang w:val="en-ZA"/>
        </w:rPr>
        <w:t>6.883</w:t>
      </w:r>
      <w:r w:rsidRPr="003508D7">
        <w:rPr>
          <w:rFonts w:asciiTheme="minorHAnsi" w:hAnsiTheme="minorHAnsi" w:cs="Arial"/>
          <w:bCs/>
          <w:highlight w:val="yellow"/>
          <w:lang w:val="en-ZA"/>
        </w:rPr>
        <w:t>% (3</w:t>
      </w:r>
      <w:r w:rsidRPr="003508D7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3508D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508D7">
        <w:rPr>
          <w:rFonts w:asciiTheme="minorHAnsi" w:hAnsiTheme="minorHAnsi" w:cs="Arial"/>
          <w:highlight w:val="yellow"/>
          <w:lang w:val="en-ZA"/>
        </w:rPr>
        <w:t xml:space="preserve"> </w:t>
      </w:r>
      <w:r w:rsidR="009000A9" w:rsidRPr="003508D7">
        <w:rPr>
          <w:rFonts w:asciiTheme="minorHAnsi" w:hAnsiTheme="minorHAnsi" w:cs="Arial"/>
          <w:highlight w:val="yellow"/>
          <w:lang w:val="en-ZA"/>
        </w:rPr>
        <w:t>23 May 2022</w:t>
      </w:r>
      <w:r w:rsidRPr="003508D7">
        <w:rPr>
          <w:rFonts w:asciiTheme="minorHAnsi" w:hAnsiTheme="minorHAnsi" w:cs="Arial"/>
          <w:highlight w:val="yellow"/>
          <w:lang w:val="en-ZA"/>
        </w:rPr>
        <w:t xml:space="preserve"> of </w:t>
      </w:r>
      <w:r w:rsidR="003508D7" w:rsidRPr="003508D7">
        <w:rPr>
          <w:rFonts w:asciiTheme="minorHAnsi" w:hAnsiTheme="minorHAnsi" w:cs="Arial"/>
          <w:highlight w:val="yellow"/>
          <w:lang w:val="en-ZA"/>
        </w:rPr>
        <w:t>4.883</w:t>
      </w:r>
      <w:r w:rsidRPr="003508D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5875" w:rsidRPr="003508D7">
        <w:rPr>
          <w:rFonts w:asciiTheme="minorHAnsi" w:hAnsiTheme="minorHAnsi" w:cs="Arial"/>
          <w:highlight w:val="yellow"/>
          <w:lang w:val="en-ZA"/>
        </w:rPr>
        <w:t>200</w:t>
      </w:r>
      <w:r w:rsidRPr="003508D7">
        <w:rPr>
          <w:rFonts w:asciiTheme="minorHAnsi" w:hAnsiTheme="minorHAnsi" w:cs="Arial"/>
          <w:highlight w:val="yellow"/>
          <w:lang w:val="en-ZA"/>
        </w:rPr>
        <w:t>bps)</w:t>
      </w:r>
    </w:p>
    <w:p w14:paraId="1C8C522F" w14:textId="5120CC2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00A9">
        <w:rPr>
          <w:rFonts w:asciiTheme="minorHAnsi" w:hAnsiTheme="minorHAnsi" w:cs="Arial"/>
          <w:lang w:val="en-ZA"/>
        </w:rPr>
        <w:t>Floating</w:t>
      </w:r>
    </w:p>
    <w:p w14:paraId="4E398F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1326F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56F1D911" w14:textId="6B365F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00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7214FF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7406B5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07DA8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2FB23B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A288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D4E1F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46A63A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72279B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ZAG000185968</w:t>
      </w:r>
    </w:p>
    <w:p w14:paraId="7497BEA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1CAC8B67" w14:textId="6B6955D7" w:rsidR="007F4679" w:rsidRDefault="00386EFA" w:rsidP="000004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30EFA10" w14:textId="6DDAB2B5" w:rsidR="000004AF" w:rsidRDefault="003508D7" w:rsidP="000004A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004AF" w:rsidRPr="00687FE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https://clientportal.jse.co.za/Content/JSEPricingSupplementsItems/TH17C3%20PricingSupplement2305.pdf</w:t>
        </w:r>
      </w:hyperlink>
    </w:p>
    <w:p w14:paraId="0B65CCAC" w14:textId="77777777" w:rsidR="000004AF" w:rsidRPr="00F64748" w:rsidRDefault="000004AF" w:rsidP="000004A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6CA53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8A422C" w14:textId="66779F10" w:rsidR="000244DD" w:rsidRDefault="009000A9" w:rsidP="000244D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0244DD">
        <w:rPr>
          <w:rFonts w:asciiTheme="minorHAnsi" w:eastAsia="Times" w:hAnsiTheme="minorHAnsi" w:cs="Arial"/>
          <w:lang w:val="en-ZA"/>
        </w:rPr>
        <w:tab/>
      </w:r>
      <w:r w:rsidR="000244DD">
        <w:rPr>
          <w:rFonts w:asciiTheme="minorHAnsi" w:eastAsia="Times" w:hAnsiTheme="minorHAnsi" w:cs="Arial"/>
          <w:lang w:val="en-ZA"/>
        </w:rPr>
        <w:tab/>
      </w:r>
      <w:r w:rsidR="000244DD">
        <w:rPr>
          <w:rFonts w:asciiTheme="minorHAnsi" w:eastAsia="Times" w:hAnsiTheme="minorHAnsi" w:cs="Arial"/>
          <w:lang w:val="en-ZA"/>
        </w:rPr>
        <w:tab/>
      </w:r>
      <w:proofErr w:type="gramStart"/>
      <w:r w:rsidR="000244DD">
        <w:rPr>
          <w:rFonts w:asciiTheme="minorHAnsi" w:eastAsia="Times" w:hAnsiTheme="minorHAnsi" w:cs="Arial"/>
          <w:lang w:val="en-ZA"/>
        </w:rPr>
        <w:t>The</w:t>
      </w:r>
      <w:proofErr w:type="gramEnd"/>
      <w:r w:rsidR="000244DD">
        <w:rPr>
          <w:rFonts w:asciiTheme="minorHAnsi" w:eastAsia="Times" w:hAnsiTheme="minorHAnsi" w:cs="Arial"/>
          <w:lang w:val="en-ZA"/>
        </w:rPr>
        <w:t xml:space="preserve"> Standard Bank of SA Ltd</w:t>
      </w:r>
      <w:r w:rsidR="000244DD">
        <w:rPr>
          <w:rFonts w:asciiTheme="minorHAnsi" w:eastAsia="Times" w:hAnsiTheme="minorHAnsi" w:cs="Arial"/>
          <w:lang w:val="en-ZA"/>
        </w:rPr>
        <w:tab/>
        <w:t xml:space="preserve">   </w:t>
      </w:r>
      <w:r w:rsidR="000244DD">
        <w:rPr>
          <w:rFonts w:asciiTheme="minorHAnsi" w:eastAsia="Times" w:hAnsiTheme="minorHAnsi" w:cs="Arial"/>
          <w:lang w:val="en-ZA"/>
        </w:rPr>
        <w:tab/>
      </w:r>
      <w:r w:rsidR="000244DD">
        <w:rPr>
          <w:rFonts w:asciiTheme="minorHAnsi" w:eastAsia="Times" w:hAnsiTheme="minorHAnsi" w:cs="Arial"/>
          <w:lang w:val="en-ZA"/>
        </w:rPr>
        <w:tab/>
      </w:r>
    </w:p>
    <w:p w14:paraId="087646F0" w14:textId="4C47D828" w:rsidR="000244DD" w:rsidRDefault="000244DD" w:rsidP="000244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3C8C1F8F" w14:textId="77777777" w:rsidR="000244DD" w:rsidRDefault="000244DD" w:rsidP="000244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AECA1E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7E6A" w14:textId="77777777" w:rsidR="00465BD2" w:rsidRDefault="00465BD2">
      <w:r>
        <w:separator/>
      </w:r>
    </w:p>
  </w:endnote>
  <w:endnote w:type="continuationSeparator" w:id="0">
    <w:p w14:paraId="0468A2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D0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E2B3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0CD7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B1EED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748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0C4EBC" w14:textId="77777777">
      <w:tc>
        <w:tcPr>
          <w:tcW w:w="1335" w:type="dxa"/>
        </w:tcPr>
        <w:p w14:paraId="7D2B80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FB45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A22D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A535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35546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81E5" w14:textId="77777777" w:rsidR="00465BD2" w:rsidRDefault="00465BD2">
      <w:r>
        <w:separator/>
      </w:r>
    </w:p>
  </w:footnote>
  <w:footnote w:type="continuationSeparator" w:id="0">
    <w:p w14:paraId="3900D8C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EA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28415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C67B" w14:textId="77777777" w:rsidR="001D1A44" w:rsidRDefault="003508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581B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F0F633" w14:textId="77777777" w:rsidR="001D1A44" w:rsidRDefault="001D1A44" w:rsidP="00EF6146">
                <w:pPr>
                  <w:jc w:val="right"/>
                </w:pPr>
              </w:p>
              <w:p w14:paraId="0321C944" w14:textId="77777777" w:rsidR="001D1A44" w:rsidRDefault="001D1A44" w:rsidP="00EF6146">
                <w:pPr>
                  <w:jc w:val="right"/>
                </w:pPr>
              </w:p>
              <w:p w14:paraId="4232D4CC" w14:textId="77777777" w:rsidR="001D1A44" w:rsidRDefault="001D1A44" w:rsidP="00EF6146">
                <w:pPr>
                  <w:jc w:val="right"/>
                </w:pPr>
              </w:p>
              <w:p w14:paraId="331A7E90" w14:textId="77777777" w:rsidR="001D1A44" w:rsidRDefault="001D1A44" w:rsidP="00EF6146">
                <w:pPr>
                  <w:jc w:val="right"/>
                </w:pPr>
              </w:p>
              <w:p w14:paraId="1A762CBC" w14:textId="77777777" w:rsidR="001D1A44" w:rsidRDefault="001D1A44" w:rsidP="00EF6146">
                <w:pPr>
                  <w:jc w:val="right"/>
                </w:pPr>
              </w:p>
              <w:p w14:paraId="429EFAA5" w14:textId="77777777" w:rsidR="001D1A44" w:rsidRDefault="001D1A44" w:rsidP="00EF6146">
                <w:pPr>
                  <w:jc w:val="right"/>
                </w:pPr>
              </w:p>
              <w:p w14:paraId="680257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FD4A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DCB4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0F5E33" wp14:editId="4B9DA6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0D016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380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216E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746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457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D17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D65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B0365F" w14:textId="77777777">
      <w:trPr>
        <w:trHeight w:hRule="exact" w:val="2342"/>
        <w:jc w:val="right"/>
      </w:trPr>
      <w:tc>
        <w:tcPr>
          <w:tcW w:w="9752" w:type="dxa"/>
        </w:tcPr>
        <w:p w14:paraId="5069FA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2284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984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12CD" w14:textId="77777777" w:rsidR="001D1A44" w:rsidRDefault="003508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1FF5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2D7E17" w14:textId="77777777" w:rsidR="001D1A44" w:rsidRDefault="001D1A44" w:rsidP="00BD2E91">
                <w:pPr>
                  <w:jc w:val="right"/>
                </w:pPr>
              </w:p>
              <w:p w14:paraId="2B4B04DC" w14:textId="77777777" w:rsidR="001D1A44" w:rsidRDefault="001D1A44" w:rsidP="00BD2E91">
                <w:pPr>
                  <w:jc w:val="right"/>
                </w:pPr>
              </w:p>
              <w:p w14:paraId="780630DA" w14:textId="77777777" w:rsidR="001D1A44" w:rsidRDefault="001D1A44" w:rsidP="00BD2E91">
                <w:pPr>
                  <w:jc w:val="right"/>
                </w:pPr>
              </w:p>
              <w:p w14:paraId="208D1F99" w14:textId="77777777" w:rsidR="001D1A44" w:rsidRDefault="001D1A44" w:rsidP="00BD2E91">
                <w:pPr>
                  <w:jc w:val="right"/>
                </w:pPr>
              </w:p>
              <w:p w14:paraId="6101E28F" w14:textId="77777777" w:rsidR="001D1A44" w:rsidRDefault="001D1A44" w:rsidP="00BD2E91">
                <w:pPr>
                  <w:jc w:val="right"/>
                </w:pPr>
              </w:p>
              <w:p w14:paraId="205D67B6" w14:textId="77777777" w:rsidR="001D1A44" w:rsidRDefault="001D1A44" w:rsidP="00BD2E91">
                <w:pPr>
                  <w:jc w:val="right"/>
                </w:pPr>
              </w:p>
              <w:p w14:paraId="3A6069D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70B4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C923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07F832" wp14:editId="1EC995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CBE0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68F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73B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25E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B6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09A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232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6FBEB9" w14:textId="77777777">
      <w:trPr>
        <w:trHeight w:hRule="exact" w:val="2342"/>
        <w:jc w:val="right"/>
      </w:trPr>
      <w:tc>
        <w:tcPr>
          <w:tcW w:w="9752" w:type="dxa"/>
        </w:tcPr>
        <w:p w14:paraId="42CD7E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F4A8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F618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110A0C" wp14:editId="0EBB27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89C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6AC3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CAF2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04AF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4DD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8D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AB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0A9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87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83BFA5"/>
  <w15:docId w15:val="{9CDB5153-DB10-43A1-9DDC-1E293BC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C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04E36-F7E2-46D4-BF98-7F745BF0E989}"/>
</file>

<file path=customXml/itemProps3.xml><?xml version="1.0" encoding="utf-8"?>
<ds:datastoreItem xmlns:ds="http://schemas.openxmlformats.org/officeDocument/2006/customXml" ds:itemID="{2649B48E-ED47-4663-B183-6583388EF967}"/>
</file>

<file path=customXml/itemProps4.xml><?xml version="1.0" encoding="utf-8"?>
<ds:datastoreItem xmlns:ds="http://schemas.openxmlformats.org/officeDocument/2006/customXml" ds:itemID="{3435EBF6-8007-4B6C-98C6-FD0BD5F01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2022-05-23T09:23:00Z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2022-05-11T10:53:23Z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adb3be2d-b52e-4685-9e0c-b1827693423c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